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D66EC" w14:textId="2D4AEC9E" w:rsidR="00DA3BFB" w:rsidRPr="009456D0" w:rsidRDefault="00DA3BFB" w:rsidP="00DA3BFB">
      <w:pPr>
        <w:jc w:val="center"/>
        <w:rPr>
          <w:rFonts w:ascii="Segoe UI" w:hAnsi="Segoe UI" w:cs="Segoe UI"/>
          <w:sz w:val="40"/>
          <w:szCs w:val="40"/>
          <w:lang w:val="en-US"/>
        </w:rPr>
      </w:pPr>
      <w:r>
        <w:rPr>
          <w:rFonts w:ascii="Segoe UI" w:hAnsi="Segoe UI" w:cs="Segoe UI"/>
          <w:sz w:val="40"/>
          <w:szCs w:val="40"/>
          <w:lang w:val="en-US"/>
        </w:rPr>
        <w:t>LEGO</w:t>
      </w:r>
      <w:r w:rsidRPr="00DA3BFB">
        <w:rPr>
          <w:rStyle w:val="e24kjd"/>
          <w:rFonts w:ascii="Arial" w:hAnsi="Arial" w:cs="Arial"/>
          <w:color w:val="222222"/>
          <w:sz w:val="21"/>
          <w:szCs w:val="21"/>
        </w:rPr>
        <w:t>®</w:t>
      </w:r>
      <w:r>
        <w:rPr>
          <w:rFonts w:ascii="Segoe UI" w:hAnsi="Segoe UI" w:cs="Segoe UI"/>
          <w:sz w:val="40"/>
          <w:szCs w:val="40"/>
          <w:lang w:val="en-US"/>
        </w:rPr>
        <w:t xml:space="preserve"> Based Therapy</w:t>
      </w:r>
    </w:p>
    <w:p w14:paraId="527420F5" w14:textId="734BBB12" w:rsidR="00C14C02" w:rsidRPr="00C14C02" w:rsidRDefault="00DA3BFB" w:rsidP="00DA3BFB">
      <w:pPr>
        <w:spacing w:after="0" w:line="240" w:lineRule="auto"/>
        <w:rPr>
          <w:rFonts w:ascii="Segoe UI" w:hAnsi="Segoe UI" w:cs="Segoe UI"/>
          <w:u w:val="single"/>
        </w:rPr>
      </w:pPr>
      <w:r w:rsidRPr="0094073E">
        <w:rPr>
          <w:rFonts w:ascii="Segoe UI" w:hAnsi="Segoe UI" w:cs="Segoe UI"/>
          <w:u w:val="single"/>
        </w:rPr>
        <w:t xml:space="preserve">What is </w:t>
      </w:r>
      <w:r w:rsidR="003769F1">
        <w:rPr>
          <w:rFonts w:ascii="Segoe UI" w:hAnsi="Segoe UI" w:cs="Segoe UI"/>
          <w:u w:val="single"/>
        </w:rPr>
        <w:t>LEGO</w:t>
      </w:r>
      <w:r w:rsidR="003769F1" w:rsidRPr="003769F1">
        <w:rPr>
          <w:rStyle w:val="e24kjd"/>
          <w:rFonts w:ascii="Arial" w:hAnsi="Arial" w:cs="Arial"/>
          <w:color w:val="222222"/>
          <w:sz w:val="21"/>
          <w:szCs w:val="21"/>
          <w:u w:val="single"/>
          <w:vertAlign w:val="superscript"/>
        </w:rPr>
        <w:t>®</w:t>
      </w:r>
      <w:r w:rsidR="003769F1">
        <w:rPr>
          <w:rFonts w:ascii="Segoe UI" w:hAnsi="Segoe UI" w:cs="Segoe UI"/>
          <w:u w:val="single"/>
        </w:rPr>
        <w:t xml:space="preserve"> Therapy</w:t>
      </w:r>
      <w:r w:rsidRPr="0094073E">
        <w:rPr>
          <w:rFonts w:ascii="Segoe UI" w:hAnsi="Segoe UI" w:cs="Segoe UI"/>
          <w:u w:val="single"/>
        </w:rPr>
        <w:t>?</w:t>
      </w:r>
    </w:p>
    <w:p w14:paraId="69E1A1CC" w14:textId="0DF6D645" w:rsidR="002511D9" w:rsidRDefault="00C14C02" w:rsidP="00DA3BF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LEGO</w:t>
      </w:r>
      <w:r w:rsidR="00BE7458" w:rsidRPr="00BE7458">
        <w:rPr>
          <w:rStyle w:val="e24kjd"/>
          <w:rFonts w:ascii="Arial" w:hAnsi="Arial" w:cs="Arial"/>
          <w:color w:val="222222"/>
          <w:sz w:val="21"/>
          <w:szCs w:val="21"/>
          <w:vertAlign w:val="superscript"/>
        </w:rPr>
        <w:t>®</w:t>
      </w:r>
      <w:r>
        <w:rPr>
          <w:rFonts w:ascii="Segoe UI" w:hAnsi="Segoe UI" w:cs="Segoe UI"/>
        </w:rPr>
        <w:t xml:space="preserve"> Therapy is a </w:t>
      </w:r>
      <w:r w:rsidR="008C0424">
        <w:rPr>
          <w:rFonts w:ascii="Segoe UI" w:hAnsi="Segoe UI" w:cs="Segoe UI"/>
        </w:rPr>
        <w:t xml:space="preserve">collaborative, play based social skills intervention. It is designed to improve social competence in children with </w:t>
      </w:r>
      <w:r w:rsidR="00624774">
        <w:rPr>
          <w:rFonts w:ascii="Segoe UI" w:hAnsi="Segoe UI" w:cs="Segoe UI"/>
        </w:rPr>
        <w:t>Autism Spectrum Conditions (ASC)</w:t>
      </w:r>
      <w:r w:rsidR="008C0424">
        <w:rPr>
          <w:rFonts w:ascii="Segoe UI" w:hAnsi="Segoe UI" w:cs="Segoe UI"/>
        </w:rPr>
        <w:t xml:space="preserve"> and other related conditions, however i</w:t>
      </w:r>
      <w:r w:rsidR="00A50C7C">
        <w:rPr>
          <w:rFonts w:ascii="Segoe UI" w:hAnsi="Segoe UI" w:cs="Segoe UI"/>
        </w:rPr>
        <w:t>t is</w:t>
      </w:r>
      <w:r w:rsidR="008C0424">
        <w:rPr>
          <w:rFonts w:ascii="Segoe UI" w:hAnsi="Segoe UI" w:cs="Segoe UI"/>
        </w:rPr>
        <w:t xml:space="preserve"> useful for many children with </w:t>
      </w:r>
      <w:r w:rsidR="002511D9">
        <w:rPr>
          <w:rFonts w:ascii="Segoe UI" w:hAnsi="Segoe UI" w:cs="Segoe UI"/>
        </w:rPr>
        <w:t xml:space="preserve">language or social communication difficulties. </w:t>
      </w:r>
    </w:p>
    <w:p w14:paraId="42D76D30" w14:textId="77777777" w:rsidR="002511D9" w:rsidRDefault="002511D9" w:rsidP="00DA3BFB">
      <w:pPr>
        <w:spacing w:after="0" w:line="240" w:lineRule="auto"/>
        <w:rPr>
          <w:rFonts w:ascii="Segoe UI" w:hAnsi="Segoe UI" w:cs="Segoe UI"/>
        </w:rPr>
      </w:pPr>
    </w:p>
    <w:p w14:paraId="0A4DAF7B" w14:textId="2B768941" w:rsidR="009053BB" w:rsidRDefault="002511D9" w:rsidP="00DA3BF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It was created by psychologist Dr </w:t>
      </w:r>
      <w:proofErr w:type="spellStart"/>
      <w:r>
        <w:rPr>
          <w:rFonts w:ascii="Segoe UI" w:hAnsi="Segoe UI" w:cs="Segoe UI"/>
        </w:rPr>
        <w:t>LeGoff</w:t>
      </w:r>
      <w:proofErr w:type="spellEnd"/>
      <w:r>
        <w:rPr>
          <w:rFonts w:ascii="Segoe UI" w:hAnsi="Segoe UI" w:cs="Segoe UI"/>
        </w:rPr>
        <w:t xml:space="preserve"> in the United States in 2004</w:t>
      </w:r>
      <w:r w:rsidR="00624774">
        <w:rPr>
          <w:rFonts w:ascii="Segoe UI" w:hAnsi="Segoe UI" w:cs="Segoe UI"/>
        </w:rPr>
        <w:t xml:space="preserve">; </w:t>
      </w:r>
      <w:proofErr w:type="spellStart"/>
      <w:r w:rsidR="00624774">
        <w:rPr>
          <w:rFonts w:ascii="Segoe UI" w:hAnsi="Segoe UI" w:cs="Segoe UI"/>
        </w:rPr>
        <w:t>LeGoff</w:t>
      </w:r>
      <w:proofErr w:type="spellEnd"/>
      <w:r w:rsidR="00624774">
        <w:rPr>
          <w:rFonts w:ascii="Segoe UI" w:hAnsi="Segoe UI" w:cs="Segoe UI"/>
        </w:rPr>
        <w:t xml:space="preserve"> found that many children with ASC tended to gravitate to </w:t>
      </w:r>
      <w:r w:rsidR="003B00E8">
        <w:rPr>
          <w:rFonts w:ascii="Segoe UI" w:hAnsi="Segoe UI" w:cs="Segoe UI"/>
        </w:rPr>
        <w:t>blocks and similar materials during her therapy sessions</w:t>
      </w:r>
      <w:r w:rsidR="000A667C">
        <w:rPr>
          <w:rFonts w:ascii="Segoe UI" w:hAnsi="Segoe UI" w:cs="Segoe UI"/>
        </w:rPr>
        <w:t xml:space="preserve"> as they felt they could keep them structured and in order</w:t>
      </w:r>
      <w:r w:rsidR="005D514D">
        <w:rPr>
          <w:rFonts w:ascii="Segoe UI" w:hAnsi="Segoe UI" w:cs="Segoe UI"/>
        </w:rPr>
        <w:t xml:space="preserve">, and so tried to create a therapy approach which would use things these children were interested and motivated to use. </w:t>
      </w:r>
    </w:p>
    <w:p w14:paraId="18602365" w14:textId="77777777" w:rsidR="009053BB" w:rsidRDefault="009053BB" w:rsidP="00DA3BFB">
      <w:pPr>
        <w:spacing w:after="0" w:line="240" w:lineRule="auto"/>
        <w:rPr>
          <w:rFonts w:ascii="Segoe UI" w:hAnsi="Segoe UI" w:cs="Segoe UI"/>
        </w:rPr>
      </w:pPr>
    </w:p>
    <w:p w14:paraId="7DEABA28" w14:textId="23F4AAB8" w:rsidR="00557146" w:rsidRDefault="006D57BD" w:rsidP="00DA3BF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LEGO</w:t>
      </w:r>
      <w:r w:rsidR="0016140C" w:rsidRPr="0016140C">
        <w:rPr>
          <w:rStyle w:val="e24kjd"/>
          <w:rFonts w:ascii="Arial" w:hAnsi="Arial" w:cs="Arial"/>
          <w:color w:val="222222"/>
          <w:sz w:val="21"/>
          <w:szCs w:val="21"/>
          <w:vertAlign w:val="superscript"/>
        </w:rPr>
        <w:t>®</w:t>
      </w:r>
      <w:r>
        <w:rPr>
          <w:rFonts w:ascii="Segoe UI" w:hAnsi="Segoe UI" w:cs="Segoe UI"/>
        </w:rPr>
        <w:t xml:space="preserve"> Therapy sessions aim to promote the development of appropriate social, communication and play skills, as well as utilise children’s strengths to help them develop their areas of difficult. </w:t>
      </w:r>
      <w:r w:rsidR="00557146">
        <w:rPr>
          <w:rFonts w:ascii="Segoe UI" w:hAnsi="Segoe UI" w:cs="Segoe UI"/>
        </w:rPr>
        <w:t>LEGO</w:t>
      </w:r>
      <w:r w:rsidR="0016140C" w:rsidRPr="0016140C">
        <w:rPr>
          <w:rStyle w:val="e24kjd"/>
          <w:rFonts w:ascii="Arial" w:hAnsi="Arial" w:cs="Arial"/>
          <w:color w:val="222222"/>
          <w:vertAlign w:val="superscript"/>
        </w:rPr>
        <w:t>®</w:t>
      </w:r>
      <w:r w:rsidR="00557146">
        <w:rPr>
          <w:rFonts w:ascii="Segoe UI" w:hAnsi="Segoe UI" w:cs="Segoe UI"/>
        </w:rPr>
        <w:t xml:space="preserve"> Therapy aims to provide opportunities to develop the following social skills: </w:t>
      </w:r>
    </w:p>
    <w:p w14:paraId="30C8F4F9" w14:textId="3B062608" w:rsidR="00557146" w:rsidRDefault="00557146" w:rsidP="00DA3BFB">
      <w:pPr>
        <w:spacing w:after="0" w:line="240" w:lineRule="auto"/>
        <w:rPr>
          <w:rFonts w:ascii="Segoe UI" w:hAnsi="Segoe UI" w:cs="Segoe UI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1843"/>
        <w:gridCol w:w="1559"/>
        <w:gridCol w:w="3209"/>
      </w:tblGrid>
      <w:tr w:rsidR="00F67C9D" w14:paraId="7B481115" w14:textId="77777777" w:rsidTr="00465CDA">
        <w:tc>
          <w:tcPr>
            <w:tcW w:w="2405" w:type="dxa"/>
            <w:shd w:val="clear" w:color="auto" w:fill="005EB8"/>
          </w:tcPr>
          <w:p w14:paraId="10447D22" w14:textId="63822E55" w:rsidR="00F67C9D" w:rsidRPr="002B2C46" w:rsidRDefault="00F67C9D" w:rsidP="00DA3BFB">
            <w:pPr>
              <w:rPr>
                <w:rFonts w:ascii="Segoe UI" w:hAnsi="Segoe UI" w:cs="Segoe UI"/>
                <w:color w:val="FFFFFF" w:themeColor="background1"/>
              </w:rPr>
            </w:pPr>
            <w:r w:rsidRPr="002B2C46">
              <w:rPr>
                <w:rFonts w:ascii="Segoe UI" w:hAnsi="Segoe UI" w:cs="Segoe UI"/>
                <w:color w:val="FFFFFF" w:themeColor="background1"/>
              </w:rPr>
              <w:t>Shared attention</w:t>
            </w:r>
          </w:p>
        </w:tc>
        <w:tc>
          <w:tcPr>
            <w:tcW w:w="1843" w:type="dxa"/>
            <w:shd w:val="clear" w:color="auto" w:fill="005EB8"/>
          </w:tcPr>
          <w:p w14:paraId="2E812DEF" w14:textId="0DFA379E" w:rsidR="00F67C9D" w:rsidRPr="002B2C46" w:rsidRDefault="00F67C9D" w:rsidP="00DA3BFB">
            <w:pPr>
              <w:rPr>
                <w:rFonts w:ascii="Segoe UI" w:hAnsi="Segoe UI" w:cs="Segoe UI"/>
                <w:color w:val="FFFFFF" w:themeColor="background1"/>
              </w:rPr>
            </w:pPr>
            <w:r w:rsidRPr="002B2C46">
              <w:rPr>
                <w:rFonts w:ascii="Segoe UI" w:hAnsi="Segoe UI" w:cs="Segoe UI"/>
                <w:color w:val="FFFFFF" w:themeColor="background1"/>
              </w:rPr>
              <w:t>Collaboration</w:t>
            </w:r>
          </w:p>
        </w:tc>
        <w:tc>
          <w:tcPr>
            <w:tcW w:w="1559" w:type="dxa"/>
            <w:shd w:val="clear" w:color="auto" w:fill="005EB8"/>
          </w:tcPr>
          <w:p w14:paraId="2CCC0696" w14:textId="343C620D" w:rsidR="00F67C9D" w:rsidRPr="002B2C46" w:rsidRDefault="00F67C9D" w:rsidP="00DA3BFB">
            <w:pPr>
              <w:rPr>
                <w:rFonts w:ascii="Segoe UI" w:hAnsi="Segoe UI" w:cs="Segoe UI"/>
                <w:color w:val="FFFFFF" w:themeColor="background1"/>
              </w:rPr>
            </w:pPr>
            <w:r w:rsidRPr="002B2C46">
              <w:rPr>
                <w:rFonts w:ascii="Segoe UI" w:hAnsi="Segoe UI" w:cs="Segoe UI"/>
                <w:color w:val="FFFFFF" w:themeColor="background1"/>
              </w:rPr>
              <w:t>Listening</w:t>
            </w:r>
          </w:p>
        </w:tc>
        <w:tc>
          <w:tcPr>
            <w:tcW w:w="3209" w:type="dxa"/>
            <w:shd w:val="clear" w:color="auto" w:fill="005EB8"/>
          </w:tcPr>
          <w:p w14:paraId="2A257D63" w14:textId="7BB5AC33" w:rsidR="00F67C9D" w:rsidRPr="002B2C46" w:rsidRDefault="00F67C9D" w:rsidP="00DA3BFB">
            <w:pPr>
              <w:rPr>
                <w:rFonts w:ascii="Segoe UI" w:hAnsi="Segoe UI" w:cs="Segoe UI"/>
                <w:color w:val="FFFFFF" w:themeColor="background1"/>
              </w:rPr>
            </w:pPr>
            <w:r w:rsidRPr="002B2C46">
              <w:rPr>
                <w:rFonts w:ascii="Segoe UI" w:hAnsi="Segoe UI" w:cs="Segoe UI"/>
                <w:color w:val="FFFFFF" w:themeColor="background1"/>
              </w:rPr>
              <w:t>Communication</w:t>
            </w:r>
          </w:p>
        </w:tc>
      </w:tr>
      <w:tr w:rsidR="00F67C9D" w14:paraId="7D7D988D" w14:textId="77777777" w:rsidTr="00465CDA">
        <w:tc>
          <w:tcPr>
            <w:tcW w:w="2405" w:type="dxa"/>
          </w:tcPr>
          <w:p w14:paraId="16C455D5" w14:textId="488CE561" w:rsidR="00F67C9D" w:rsidRDefault="00F67C9D" w:rsidP="00DA3BF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Joint problem solving</w:t>
            </w:r>
          </w:p>
        </w:tc>
        <w:tc>
          <w:tcPr>
            <w:tcW w:w="1843" w:type="dxa"/>
          </w:tcPr>
          <w:p w14:paraId="051D81F5" w14:textId="7AF97595" w:rsidR="00F67C9D" w:rsidRDefault="00F67C9D" w:rsidP="00DA3BF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Compromise</w:t>
            </w:r>
          </w:p>
        </w:tc>
        <w:tc>
          <w:tcPr>
            <w:tcW w:w="1559" w:type="dxa"/>
          </w:tcPr>
          <w:p w14:paraId="580F429C" w14:textId="4EC14501" w:rsidR="00F67C9D" w:rsidRDefault="003A6849" w:rsidP="00DA3BF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Turn-taking</w:t>
            </w:r>
          </w:p>
        </w:tc>
        <w:tc>
          <w:tcPr>
            <w:tcW w:w="3209" w:type="dxa"/>
          </w:tcPr>
          <w:p w14:paraId="5C7B33C3" w14:textId="200BFCA1" w:rsidR="00F67C9D" w:rsidRDefault="003A6849" w:rsidP="00DA3BF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Sharing/shared enjoyment</w:t>
            </w:r>
          </w:p>
        </w:tc>
      </w:tr>
    </w:tbl>
    <w:p w14:paraId="75EDD7BF" w14:textId="77777777" w:rsidR="00557146" w:rsidRDefault="00557146" w:rsidP="00DA3BFB">
      <w:pPr>
        <w:spacing w:after="0" w:line="240" w:lineRule="auto"/>
        <w:rPr>
          <w:rFonts w:ascii="Segoe UI" w:hAnsi="Segoe UI" w:cs="Segoe UI"/>
        </w:rPr>
      </w:pPr>
    </w:p>
    <w:p w14:paraId="24BB284F" w14:textId="152B2AEB" w:rsidR="00557146" w:rsidRDefault="003A6849" w:rsidP="00DA3BF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LEGO</w:t>
      </w:r>
      <w:r w:rsidR="0016140C" w:rsidRPr="0016140C">
        <w:rPr>
          <w:rStyle w:val="e24kjd"/>
          <w:rFonts w:ascii="Arial" w:hAnsi="Arial" w:cs="Arial"/>
          <w:color w:val="222222"/>
          <w:sz w:val="21"/>
          <w:szCs w:val="21"/>
          <w:vertAlign w:val="superscript"/>
        </w:rPr>
        <w:t>®</w:t>
      </w:r>
      <w:r>
        <w:rPr>
          <w:rFonts w:ascii="Segoe UI" w:hAnsi="Segoe UI" w:cs="Segoe UI"/>
        </w:rPr>
        <w:t xml:space="preserve"> Therapy takes place in groups of </w:t>
      </w:r>
      <w:r w:rsidR="00917DF3">
        <w:rPr>
          <w:rFonts w:ascii="Segoe UI" w:hAnsi="Segoe UI" w:cs="Segoe UI"/>
        </w:rPr>
        <w:t>3-4 children and one adult. Everyone in the group plays their own role within the session</w:t>
      </w:r>
      <w:r w:rsidR="00694BAB">
        <w:rPr>
          <w:rFonts w:ascii="Segoe UI" w:hAnsi="Segoe UI" w:cs="Segoe UI"/>
        </w:rPr>
        <w:t xml:space="preserve">, and children are encouraged to build together within their set roles. </w:t>
      </w:r>
    </w:p>
    <w:p w14:paraId="4B369183" w14:textId="466D62DA" w:rsidR="002564E3" w:rsidRPr="00D20740" w:rsidRDefault="00694BAB" w:rsidP="00D20740">
      <w:pPr>
        <w:pStyle w:val="ListParagraph"/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4A0699">
        <w:rPr>
          <w:rFonts w:ascii="Segoe UI" w:hAnsi="Segoe UI" w:cs="Segoe UI"/>
          <w:b/>
          <w:bCs/>
          <w:color w:val="FF0000"/>
        </w:rPr>
        <w:t>Facilitator</w:t>
      </w:r>
      <w:r w:rsidRPr="0000672F">
        <w:rPr>
          <w:rFonts w:ascii="Segoe UI" w:hAnsi="Segoe UI" w:cs="Segoe UI"/>
          <w:color w:val="FF0000"/>
        </w:rPr>
        <w:t xml:space="preserve"> </w:t>
      </w:r>
      <w:r>
        <w:rPr>
          <w:rFonts w:ascii="Segoe UI" w:hAnsi="Segoe UI" w:cs="Segoe UI"/>
        </w:rPr>
        <w:t xml:space="preserve">– the adult plays the </w:t>
      </w:r>
      <w:r w:rsidR="00F45166">
        <w:rPr>
          <w:rFonts w:ascii="Segoe UI" w:hAnsi="Segoe UI" w:cs="Segoe UI"/>
        </w:rPr>
        <w:t>facilitator;</w:t>
      </w:r>
      <w:r w:rsidR="00EB2EA6">
        <w:rPr>
          <w:rFonts w:ascii="Segoe UI" w:hAnsi="Segoe UI" w:cs="Segoe UI"/>
        </w:rPr>
        <w:t xml:space="preserve"> whose role is to promote positive social interactions and skills for social competence. </w:t>
      </w:r>
    </w:p>
    <w:p w14:paraId="33DA67B7" w14:textId="703B90E6" w:rsidR="00D0477F" w:rsidRDefault="00D0477F" w:rsidP="00694BAB">
      <w:pPr>
        <w:pStyle w:val="ListParagraph"/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4A0699">
        <w:rPr>
          <w:rFonts w:ascii="Segoe UI" w:hAnsi="Segoe UI" w:cs="Segoe UI"/>
          <w:b/>
          <w:bCs/>
          <w:color w:val="FFC000"/>
        </w:rPr>
        <w:t>Engineer</w:t>
      </w:r>
      <w:r w:rsidRPr="0000672F">
        <w:rPr>
          <w:rFonts w:ascii="Segoe UI" w:hAnsi="Segoe UI" w:cs="Segoe UI"/>
          <w:color w:val="ED7D31" w:themeColor="accent2"/>
        </w:rPr>
        <w:t xml:space="preserve"> </w:t>
      </w:r>
      <w:r>
        <w:rPr>
          <w:rFonts w:ascii="Segoe UI" w:hAnsi="Segoe UI" w:cs="Segoe UI"/>
        </w:rPr>
        <w:t xml:space="preserve">– the </w:t>
      </w:r>
      <w:r w:rsidR="00244994">
        <w:rPr>
          <w:rFonts w:ascii="Segoe UI" w:hAnsi="Segoe UI" w:cs="Segoe UI"/>
        </w:rPr>
        <w:t>E</w:t>
      </w:r>
      <w:r>
        <w:rPr>
          <w:rFonts w:ascii="Segoe UI" w:hAnsi="Segoe UI" w:cs="Segoe UI"/>
        </w:rPr>
        <w:t>ngineer holds the visual building instructions</w:t>
      </w:r>
      <w:r w:rsidR="006569CA">
        <w:rPr>
          <w:rFonts w:ascii="Segoe UI" w:hAnsi="Segoe UI" w:cs="Segoe UI"/>
        </w:rPr>
        <w:t xml:space="preserve">. The </w:t>
      </w:r>
      <w:r w:rsidR="00244994">
        <w:rPr>
          <w:rFonts w:ascii="Segoe UI" w:hAnsi="Segoe UI" w:cs="Segoe UI"/>
        </w:rPr>
        <w:t>E</w:t>
      </w:r>
      <w:r w:rsidR="006569CA">
        <w:rPr>
          <w:rFonts w:ascii="Segoe UI" w:hAnsi="Segoe UI" w:cs="Segoe UI"/>
        </w:rPr>
        <w:t xml:space="preserve">ngineer is required to instruct the </w:t>
      </w:r>
      <w:r w:rsidR="00244994">
        <w:rPr>
          <w:rFonts w:ascii="Segoe UI" w:hAnsi="Segoe UI" w:cs="Segoe UI"/>
        </w:rPr>
        <w:t>S</w:t>
      </w:r>
      <w:r w:rsidR="006569CA">
        <w:rPr>
          <w:rFonts w:ascii="Segoe UI" w:hAnsi="Segoe UI" w:cs="Segoe UI"/>
        </w:rPr>
        <w:t xml:space="preserve">upplier to find bricks, then tells the </w:t>
      </w:r>
      <w:r w:rsidR="00244994">
        <w:rPr>
          <w:rFonts w:ascii="Segoe UI" w:hAnsi="Segoe UI" w:cs="Segoe UI"/>
        </w:rPr>
        <w:t>B</w:t>
      </w:r>
      <w:r w:rsidR="006569CA">
        <w:rPr>
          <w:rFonts w:ascii="Segoe UI" w:hAnsi="Segoe UI" w:cs="Segoe UI"/>
        </w:rPr>
        <w:t xml:space="preserve">uilder how to put the bricks together. The </w:t>
      </w:r>
      <w:r w:rsidR="00244994">
        <w:rPr>
          <w:rFonts w:ascii="Segoe UI" w:hAnsi="Segoe UI" w:cs="Segoe UI"/>
        </w:rPr>
        <w:t>E</w:t>
      </w:r>
      <w:r w:rsidR="006569CA">
        <w:rPr>
          <w:rFonts w:ascii="Segoe UI" w:hAnsi="Segoe UI" w:cs="Segoe UI"/>
        </w:rPr>
        <w:t>ngineer must use verbal instructions rather than pointing to the visual instructions.</w:t>
      </w:r>
    </w:p>
    <w:p w14:paraId="2AF0E2D8" w14:textId="46AB7A4E" w:rsidR="006569CA" w:rsidRDefault="006569CA" w:rsidP="00694BAB">
      <w:pPr>
        <w:pStyle w:val="ListParagraph"/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4A0699">
        <w:rPr>
          <w:rFonts w:ascii="Segoe UI" w:hAnsi="Segoe UI" w:cs="Segoe UI"/>
          <w:b/>
          <w:bCs/>
          <w:color w:val="4472C4" w:themeColor="accent1"/>
        </w:rPr>
        <w:t>Supplier</w:t>
      </w:r>
      <w:r w:rsidRPr="004A0699">
        <w:rPr>
          <w:rFonts w:ascii="Segoe UI" w:hAnsi="Segoe UI" w:cs="Segoe UI"/>
          <w:color w:val="4472C4" w:themeColor="accent1"/>
        </w:rPr>
        <w:t xml:space="preserve"> </w:t>
      </w:r>
      <w:r w:rsidR="00181BC0">
        <w:rPr>
          <w:rFonts w:ascii="Segoe UI" w:hAnsi="Segoe UI" w:cs="Segoe UI"/>
        </w:rPr>
        <w:t>–</w:t>
      </w:r>
      <w:r>
        <w:rPr>
          <w:rFonts w:ascii="Segoe UI" w:hAnsi="Segoe UI" w:cs="Segoe UI"/>
        </w:rPr>
        <w:t xml:space="preserve"> </w:t>
      </w:r>
      <w:r w:rsidR="00181BC0">
        <w:rPr>
          <w:rFonts w:ascii="Segoe UI" w:hAnsi="Segoe UI" w:cs="Segoe UI"/>
        </w:rPr>
        <w:t xml:space="preserve">the </w:t>
      </w:r>
      <w:r w:rsidR="002523E7">
        <w:rPr>
          <w:rFonts w:ascii="Segoe UI" w:hAnsi="Segoe UI" w:cs="Segoe UI"/>
        </w:rPr>
        <w:t>S</w:t>
      </w:r>
      <w:r w:rsidR="00181BC0">
        <w:rPr>
          <w:rFonts w:ascii="Segoe UI" w:hAnsi="Segoe UI" w:cs="Segoe UI"/>
        </w:rPr>
        <w:t xml:space="preserve">upplier picks out the bricks from the brick bank and passes the bricks to the </w:t>
      </w:r>
      <w:r w:rsidR="002523E7">
        <w:rPr>
          <w:rFonts w:ascii="Segoe UI" w:hAnsi="Segoe UI" w:cs="Segoe UI"/>
        </w:rPr>
        <w:t>B</w:t>
      </w:r>
      <w:r w:rsidR="00181BC0">
        <w:rPr>
          <w:rFonts w:ascii="Segoe UI" w:hAnsi="Segoe UI" w:cs="Segoe UI"/>
        </w:rPr>
        <w:t xml:space="preserve">uilder when instructed by the </w:t>
      </w:r>
      <w:r w:rsidR="002523E7">
        <w:rPr>
          <w:rFonts w:ascii="Segoe UI" w:hAnsi="Segoe UI" w:cs="Segoe UI"/>
        </w:rPr>
        <w:t>E</w:t>
      </w:r>
      <w:r w:rsidR="00181BC0">
        <w:rPr>
          <w:rFonts w:ascii="Segoe UI" w:hAnsi="Segoe UI" w:cs="Segoe UI"/>
        </w:rPr>
        <w:t>ngineer.</w:t>
      </w:r>
    </w:p>
    <w:p w14:paraId="7D49F04B" w14:textId="4170A53B" w:rsidR="00181BC0" w:rsidRPr="00694BAB" w:rsidRDefault="00181BC0" w:rsidP="00694BAB">
      <w:pPr>
        <w:pStyle w:val="ListParagraph"/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4A0699">
        <w:rPr>
          <w:rFonts w:ascii="Segoe UI" w:hAnsi="Segoe UI" w:cs="Segoe UI"/>
          <w:b/>
          <w:bCs/>
          <w:color w:val="00B050"/>
        </w:rPr>
        <w:t>Builder</w:t>
      </w:r>
      <w:r w:rsidRPr="0000672F">
        <w:rPr>
          <w:rFonts w:ascii="Segoe UI" w:hAnsi="Segoe UI" w:cs="Segoe UI"/>
          <w:color w:val="70AD47" w:themeColor="accent6"/>
        </w:rPr>
        <w:t xml:space="preserve"> </w:t>
      </w:r>
      <w:r w:rsidR="0016140C">
        <w:rPr>
          <w:rFonts w:ascii="Segoe UI" w:hAnsi="Segoe UI" w:cs="Segoe UI"/>
        </w:rPr>
        <w:t>–</w:t>
      </w:r>
      <w:r>
        <w:rPr>
          <w:rFonts w:ascii="Segoe UI" w:hAnsi="Segoe UI" w:cs="Segoe UI"/>
        </w:rPr>
        <w:t xml:space="preserve"> </w:t>
      </w:r>
      <w:r w:rsidR="0016140C">
        <w:rPr>
          <w:rFonts w:ascii="Segoe UI" w:hAnsi="Segoe UI" w:cs="Segoe UI"/>
        </w:rPr>
        <w:t xml:space="preserve">the </w:t>
      </w:r>
      <w:r w:rsidR="002523E7">
        <w:rPr>
          <w:rFonts w:ascii="Segoe UI" w:hAnsi="Segoe UI" w:cs="Segoe UI"/>
        </w:rPr>
        <w:t>B</w:t>
      </w:r>
      <w:r w:rsidR="0016140C">
        <w:rPr>
          <w:rFonts w:ascii="Segoe UI" w:hAnsi="Segoe UI" w:cs="Segoe UI"/>
        </w:rPr>
        <w:t xml:space="preserve">uilder receives the bricks from the </w:t>
      </w:r>
      <w:r w:rsidR="002523E7">
        <w:rPr>
          <w:rFonts w:ascii="Segoe UI" w:hAnsi="Segoe UI" w:cs="Segoe UI"/>
        </w:rPr>
        <w:t>S</w:t>
      </w:r>
      <w:r w:rsidR="0016140C">
        <w:rPr>
          <w:rFonts w:ascii="Segoe UI" w:hAnsi="Segoe UI" w:cs="Segoe UI"/>
        </w:rPr>
        <w:t xml:space="preserve">upplier, and places on the model when instructed by the </w:t>
      </w:r>
      <w:r w:rsidR="002523E7">
        <w:rPr>
          <w:rFonts w:ascii="Segoe UI" w:hAnsi="Segoe UI" w:cs="Segoe UI"/>
        </w:rPr>
        <w:t>E</w:t>
      </w:r>
      <w:r w:rsidR="0016140C">
        <w:rPr>
          <w:rFonts w:ascii="Segoe UI" w:hAnsi="Segoe UI" w:cs="Segoe UI"/>
        </w:rPr>
        <w:t xml:space="preserve">ngineer. </w:t>
      </w:r>
    </w:p>
    <w:p w14:paraId="753F9091" w14:textId="77777777" w:rsidR="003A6849" w:rsidRDefault="003A6849" w:rsidP="00DA3BFB">
      <w:pPr>
        <w:spacing w:after="0" w:line="240" w:lineRule="auto"/>
        <w:rPr>
          <w:rFonts w:ascii="Segoe UI" w:hAnsi="Segoe UI" w:cs="Segoe UI"/>
        </w:rPr>
      </w:pPr>
    </w:p>
    <w:p w14:paraId="7C6CCE01" w14:textId="366F6010" w:rsidR="00983092" w:rsidRDefault="00983092" w:rsidP="00DA3BF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Children are encouraged to switch roles within and between session, so each child gets an opportunity to develop their skills. </w:t>
      </w:r>
      <w:r w:rsidR="002564E3">
        <w:rPr>
          <w:rFonts w:ascii="Segoe UI" w:hAnsi="Segoe UI" w:cs="Segoe UI"/>
        </w:rPr>
        <w:t>They can have badges or cards outlining their roles, so they are able to remind themselves throughout the session.</w:t>
      </w:r>
    </w:p>
    <w:p w14:paraId="19987DD9" w14:textId="0A209F37" w:rsidR="0050538C" w:rsidRDefault="0050538C" w:rsidP="00DA3BFB">
      <w:pPr>
        <w:spacing w:after="0" w:line="240" w:lineRule="auto"/>
        <w:rPr>
          <w:rFonts w:ascii="Segoe UI" w:hAnsi="Segoe UI" w:cs="Segoe UI"/>
        </w:rPr>
      </w:pPr>
    </w:p>
    <w:p w14:paraId="1ADEDB03" w14:textId="6F57BF98" w:rsidR="00F62882" w:rsidRDefault="0050538C" w:rsidP="00DA3BF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The sessions aim to be very child-led, and having the Facilitator only helping to steer the session, rather than control its contents. For e</w:t>
      </w:r>
      <w:r w:rsidR="003B6D17">
        <w:rPr>
          <w:rFonts w:ascii="Segoe UI" w:hAnsi="Segoe UI" w:cs="Segoe UI"/>
        </w:rPr>
        <w:t>xample, the children are encouraged to come up with the ‘Ground Rules’ for the sessions, including examples like ‘</w:t>
      </w:r>
      <w:r w:rsidR="00325F95">
        <w:rPr>
          <w:rFonts w:ascii="Segoe UI" w:hAnsi="Segoe UI" w:cs="Segoe UI"/>
        </w:rPr>
        <w:t xml:space="preserve">’If it gets broken, fix it or ask for help” and “If someone else is using it, ask first”. </w:t>
      </w:r>
      <w:r w:rsidR="00F62882">
        <w:rPr>
          <w:rFonts w:ascii="Segoe UI" w:hAnsi="Segoe UI" w:cs="Segoe UI"/>
        </w:rPr>
        <w:t xml:space="preserve">Children are also encouraged to decide who plays which role, and when they should swap roles. </w:t>
      </w:r>
    </w:p>
    <w:p w14:paraId="145E1E5C" w14:textId="79BF77E0" w:rsidR="00390503" w:rsidRDefault="00390503" w:rsidP="00DA3BFB">
      <w:pPr>
        <w:spacing w:after="0" w:line="240" w:lineRule="auto"/>
        <w:rPr>
          <w:rFonts w:ascii="Segoe UI" w:hAnsi="Segoe UI" w:cs="Segoe UI"/>
        </w:rPr>
      </w:pPr>
    </w:p>
    <w:p w14:paraId="4166BF04" w14:textId="3767BDE0" w:rsidR="00390503" w:rsidRDefault="00390503" w:rsidP="00DA3BF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The children are also encouraged to develop their descriptive language skills during these sessions, by </w:t>
      </w:r>
      <w:r w:rsidR="00017FFD">
        <w:rPr>
          <w:rFonts w:ascii="Segoe UI" w:hAnsi="Segoe UI" w:cs="Segoe UI"/>
        </w:rPr>
        <w:t xml:space="preserve">using new describing words and concept language to talk about what kind of bricks they need and where these bricks go. For example, children will use words </w:t>
      </w:r>
      <w:r w:rsidR="0000672F">
        <w:rPr>
          <w:rFonts w:ascii="Segoe UI" w:hAnsi="Segoe UI" w:cs="Segoe UI"/>
        </w:rPr>
        <w:t xml:space="preserve">to describe size, shape, colour, number and position (e.g. ‘in’, ‘on’, ‘under’). </w:t>
      </w:r>
    </w:p>
    <w:p w14:paraId="0B82D921" w14:textId="35D0797E" w:rsidR="00244994" w:rsidRDefault="00244994" w:rsidP="00DA3BFB">
      <w:pPr>
        <w:spacing w:after="0" w:line="240" w:lineRule="auto"/>
        <w:rPr>
          <w:rFonts w:ascii="Segoe UI" w:hAnsi="Segoe UI" w:cs="Segoe UI"/>
        </w:rPr>
      </w:pPr>
    </w:p>
    <w:p w14:paraId="6410E0E5" w14:textId="17C6E0FF" w:rsidR="00E4100F" w:rsidRDefault="007437FA" w:rsidP="00DA3BF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Groups</w:t>
      </w:r>
      <w:r w:rsidR="00244994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last around 50-60 minutes, </w:t>
      </w:r>
      <w:r w:rsidR="00F05D95">
        <w:rPr>
          <w:rFonts w:ascii="Segoe UI" w:hAnsi="Segoe UI" w:cs="Segoe UI"/>
        </w:rPr>
        <w:t xml:space="preserve">and consist of many parts, not just structured building. </w:t>
      </w:r>
      <w:r w:rsidR="00F87CAD">
        <w:rPr>
          <w:rFonts w:ascii="Segoe UI" w:hAnsi="Segoe UI" w:cs="Segoe UI"/>
        </w:rPr>
        <w:t xml:space="preserve">At the start of each session, an introduction needs to take place to establish what they will be building, whether it’s a new small model each </w:t>
      </w:r>
      <w:r w:rsidR="0001446F">
        <w:rPr>
          <w:rFonts w:ascii="Segoe UI" w:hAnsi="Segoe UI" w:cs="Segoe UI"/>
        </w:rPr>
        <w:t>session</w:t>
      </w:r>
      <w:r w:rsidR="00F87CAD">
        <w:rPr>
          <w:rFonts w:ascii="Segoe UI" w:hAnsi="Segoe UI" w:cs="Segoe UI"/>
        </w:rPr>
        <w:t xml:space="preserve">, or a larger one they are building over several </w:t>
      </w:r>
      <w:r w:rsidR="0001446F">
        <w:rPr>
          <w:rFonts w:ascii="Segoe UI" w:hAnsi="Segoe UI" w:cs="Segoe UI"/>
        </w:rPr>
        <w:t>sessions</w:t>
      </w:r>
      <w:r w:rsidR="00F87CAD">
        <w:rPr>
          <w:rFonts w:ascii="Segoe UI" w:hAnsi="Segoe UI" w:cs="Segoe UI"/>
        </w:rPr>
        <w:t>.</w:t>
      </w:r>
      <w:r w:rsidR="0001446F">
        <w:rPr>
          <w:rFonts w:ascii="Segoe UI" w:hAnsi="Segoe UI" w:cs="Segoe UI"/>
        </w:rPr>
        <w:t xml:space="preserve"> This is also the time where the children establish who will be fulfilling each role. </w:t>
      </w:r>
      <w:r w:rsidR="00E63E99">
        <w:rPr>
          <w:rFonts w:ascii="Segoe UI" w:hAnsi="Segoe UI" w:cs="Segoe UI"/>
        </w:rPr>
        <w:t xml:space="preserve">Then, </w:t>
      </w:r>
      <w:r w:rsidR="00F06CE1">
        <w:rPr>
          <w:rFonts w:ascii="Segoe UI" w:hAnsi="Segoe UI" w:cs="Segoe UI"/>
        </w:rPr>
        <w:t xml:space="preserve">the structured building part begins, with the children working as a group in their assigned roles, switching roles where appropriate. </w:t>
      </w:r>
      <w:r w:rsidR="005B3513">
        <w:rPr>
          <w:rFonts w:ascii="Segoe UI" w:hAnsi="Segoe UI" w:cs="Segoe UI"/>
        </w:rPr>
        <w:t xml:space="preserve">Following this, freestyle building </w:t>
      </w:r>
      <w:r w:rsidR="00987877">
        <w:rPr>
          <w:rFonts w:ascii="Segoe UI" w:hAnsi="Segoe UI" w:cs="Segoe UI"/>
        </w:rPr>
        <w:t>begins, where</w:t>
      </w:r>
      <w:r w:rsidR="00B44E71">
        <w:rPr>
          <w:rFonts w:ascii="Segoe UI" w:hAnsi="Segoe UI" w:cs="Segoe UI"/>
        </w:rPr>
        <w:t xml:space="preserve"> the children </w:t>
      </w:r>
      <w:r w:rsidR="00B033BC">
        <w:rPr>
          <w:rFonts w:ascii="Segoe UI" w:hAnsi="Segoe UI" w:cs="Segoe UI"/>
        </w:rPr>
        <w:t xml:space="preserve">decide as a group something they would like to work together to build in each session. </w:t>
      </w:r>
      <w:r w:rsidR="00DA3476">
        <w:rPr>
          <w:rFonts w:ascii="Segoe UI" w:hAnsi="Segoe UI" w:cs="Segoe UI"/>
        </w:rPr>
        <w:t xml:space="preserve">Then, the session ends with </w:t>
      </w:r>
      <w:r w:rsidR="00034C86">
        <w:rPr>
          <w:rFonts w:ascii="Segoe UI" w:hAnsi="Segoe UI" w:cs="Segoe UI"/>
        </w:rPr>
        <w:t xml:space="preserve">the Facilitator handing out ‘points’ to reward </w:t>
      </w:r>
      <w:r w:rsidR="00F660C1">
        <w:rPr>
          <w:rFonts w:ascii="Segoe UI" w:hAnsi="Segoe UI" w:cs="Segoe UI"/>
        </w:rPr>
        <w:t xml:space="preserve">positive </w:t>
      </w:r>
      <w:r w:rsidR="00034C86">
        <w:rPr>
          <w:rFonts w:ascii="Segoe UI" w:hAnsi="Segoe UI" w:cs="Segoe UI"/>
        </w:rPr>
        <w:t>social behaviour</w:t>
      </w:r>
      <w:r w:rsidR="00F660C1">
        <w:rPr>
          <w:rFonts w:ascii="Segoe UI" w:hAnsi="Segoe UI" w:cs="Segoe UI"/>
        </w:rPr>
        <w:t xml:space="preserve">, with the aim to exchange these points for other rewards, such as computer time. </w:t>
      </w:r>
    </w:p>
    <w:p w14:paraId="273A49A4" w14:textId="77777777" w:rsidR="00E4100F" w:rsidRDefault="00E4100F" w:rsidP="009E236E">
      <w:pPr>
        <w:spacing w:after="0" w:line="240" w:lineRule="auto"/>
        <w:jc w:val="center"/>
        <w:rPr>
          <w:rFonts w:ascii="Segoe UI" w:hAnsi="Segoe UI" w:cs="Segoe UI"/>
        </w:rPr>
      </w:pPr>
    </w:p>
    <w:p w14:paraId="3F647ABF" w14:textId="3EE70BFF" w:rsidR="004F172B" w:rsidRDefault="00B033BC" w:rsidP="00402FD5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Freestyle building doesn’t include the same roles (e.g. there is no Engineer as there are no instructions!)</w:t>
      </w:r>
      <w:r w:rsidR="000E12B2">
        <w:rPr>
          <w:rFonts w:ascii="Segoe UI" w:hAnsi="Segoe UI" w:cs="Segoe UI"/>
        </w:rPr>
        <w:t xml:space="preserve">, so children can be very creative in their group. It is important that, during freestyle building, </w:t>
      </w:r>
      <w:r w:rsidR="00E4100F">
        <w:rPr>
          <w:rFonts w:ascii="Segoe UI" w:hAnsi="Segoe UI" w:cs="Segoe UI"/>
        </w:rPr>
        <w:t>the children are</w:t>
      </w:r>
      <w:r w:rsidR="000E12B2">
        <w:rPr>
          <w:rFonts w:ascii="Segoe UI" w:hAnsi="Segoe UI" w:cs="Segoe UI"/>
        </w:rPr>
        <w:t xml:space="preserve"> still working as a group</w:t>
      </w:r>
      <w:r w:rsidR="00E4100F">
        <w:rPr>
          <w:rFonts w:ascii="Segoe UI" w:hAnsi="Segoe UI" w:cs="Segoe UI"/>
        </w:rPr>
        <w:t xml:space="preserve"> or in pairs</w:t>
      </w:r>
      <w:r w:rsidR="000E12B2">
        <w:rPr>
          <w:rFonts w:ascii="Segoe UI" w:hAnsi="Segoe UI" w:cs="Segoe UI"/>
        </w:rPr>
        <w:t xml:space="preserve">, and not </w:t>
      </w:r>
      <w:r w:rsidR="00E4100F">
        <w:rPr>
          <w:rFonts w:ascii="Segoe UI" w:hAnsi="Segoe UI" w:cs="Segoe UI"/>
        </w:rPr>
        <w:t xml:space="preserve">building silently and individually. Freestyle building is the opportunity for the children to put their newly acquired social skills into practice; they will be using collaboration, problem solving, joint attention and more to design and build something in a group from their own imagination. </w:t>
      </w:r>
    </w:p>
    <w:p w14:paraId="40C3FAB9" w14:textId="6079C060" w:rsidR="00402FD5" w:rsidRDefault="00402FD5" w:rsidP="00402FD5">
      <w:pPr>
        <w:spacing w:after="0" w:line="240" w:lineRule="auto"/>
        <w:rPr>
          <w:rFonts w:ascii="Segoe UI" w:hAnsi="Segoe UI" w:cs="Segoe UI"/>
        </w:rPr>
      </w:pPr>
    </w:p>
    <w:p w14:paraId="39D5FCB7" w14:textId="77777777" w:rsidR="00402FD5" w:rsidRPr="00402FD5" w:rsidRDefault="00402FD5" w:rsidP="00402FD5">
      <w:pPr>
        <w:spacing w:after="0" w:line="240" w:lineRule="auto"/>
        <w:rPr>
          <w:rFonts w:ascii="Segoe UI" w:hAnsi="Segoe UI" w:cs="Segoe UI"/>
        </w:rPr>
      </w:pPr>
    </w:p>
    <w:sectPr w:rsidR="00402FD5" w:rsidRPr="00402FD5" w:rsidSect="00DA3BFB">
      <w:headerReference w:type="default" r:id="rId10"/>
      <w:footerReference w:type="default" r:id="rId11"/>
      <w:pgSz w:w="11906" w:h="16838"/>
      <w:pgMar w:top="187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5227B" w14:textId="77777777" w:rsidR="008D0D57" w:rsidRDefault="008D0D57" w:rsidP="00DA3BFB">
      <w:pPr>
        <w:spacing w:after="0" w:line="240" w:lineRule="auto"/>
      </w:pPr>
      <w:r>
        <w:separator/>
      </w:r>
    </w:p>
  </w:endnote>
  <w:endnote w:type="continuationSeparator" w:id="0">
    <w:p w14:paraId="08A8A048" w14:textId="77777777" w:rsidR="008D0D57" w:rsidRDefault="008D0D57" w:rsidP="00DA3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D6694" w14:textId="0D4BE86B" w:rsidR="00CD1614" w:rsidRDefault="00CD1614">
    <w:pPr>
      <w:pStyle w:val="Footer"/>
    </w:pPr>
    <w:r>
      <w:t>©Copyright Oxford Health NHS Foundation Trust July 2020.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3A91FB" w14:textId="77777777" w:rsidR="008D0D57" w:rsidRDefault="008D0D57" w:rsidP="00DA3BFB">
      <w:pPr>
        <w:spacing w:after="0" w:line="240" w:lineRule="auto"/>
      </w:pPr>
      <w:r>
        <w:separator/>
      </w:r>
    </w:p>
  </w:footnote>
  <w:footnote w:type="continuationSeparator" w:id="0">
    <w:p w14:paraId="08E74B65" w14:textId="77777777" w:rsidR="008D0D57" w:rsidRDefault="008D0D57" w:rsidP="00DA3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31431" w14:textId="56BA72A5" w:rsidR="00DA3BFB" w:rsidRDefault="009F599F">
    <w:pPr>
      <w:pStyle w:val="Header"/>
    </w:pPr>
    <w:r w:rsidRPr="00FE74B4">
      <w:rPr>
        <w:rFonts w:ascii="Segoe UI Light" w:hAnsi="Segoe UI Light" w:cs="Segoe UI Light"/>
        <w:sz w:val="24"/>
        <w:szCs w:val="24"/>
      </w:rPr>
      <w:t>Speech &amp; Language Therapy</w:t>
    </w:r>
    <w:r w:rsidR="00DA3BFB">
      <w:rPr>
        <w:noProof/>
      </w:rPr>
      <w:drawing>
        <wp:anchor distT="0" distB="0" distL="114300" distR="114300" simplePos="0" relativeHeight="251659264" behindDoc="0" locked="0" layoutInCell="1" allowOverlap="1" wp14:anchorId="6F901316" wp14:editId="34710E64">
          <wp:simplePos x="0" y="0"/>
          <wp:positionH relativeFrom="margin">
            <wp:posOffset>3829050</wp:posOffset>
          </wp:positionH>
          <wp:positionV relativeFrom="paragraph">
            <wp:posOffset>-495935</wp:posOffset>
          </wp:positionV>
          <wp:extent cx="2219325" cy="145732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45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32374D"/>
    <w:multiLevelType w:val="hybridMultilevel"/>
    <w:tmpl w:val="79C63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BFB"/>
    <w:rsid w:val="0000672F"/>
    <w:rsid w:val="0001446F"/>
    <w:rsid w:val="00017FFD"/>
    <w:rsid w:val="00034C86"/>
    <w:rsid w:val="000A2057"/>
    <w:rsid w:val="000A667C"/>
    <w:rsid w:val="000E12B2"/>
    <w:rsid w:val="0015210C"/>
    <w:rsid w:val="0016140C"/>
    <w:rsid w:val="00181BC0"/>
    <w:rsid w:val="00244994"/>
    <w:rsid w:val="002511D9"/>
    <w:rsid w:val="002523E7"/>
    <w:rsid w:val="002564E3"/>
    <w:rsid w:val="002B2C46"/>
    <w:rsid w:val="00325F95"/>
    <w:rsid w:val="003769F1"/>
    <w:rsid w:val="00390503"/>
    <w:rsid w:val="003A6849"/>
    <w:rsid w:val="003B00E8"/>
    <w:rsid w:val="003B6D17"/>
    <w:rsid w:val="00402FD5"/>
    <w:rsid w:val="00422F34"/>
    <w:rsid w:val="00465CDA"/>
    <w:rsid w:val="004A0699"/>
    <w:rsid w:val="004F172B"/>
    <w:rsid w:val="0050538C"/>
    <w:rsid w:val="00557146"/>
    <w:rsid w:val="005B3513"/>
    <w:rsid w:val="005D514D"/>
    <w:rsid w:val="00624774"/>
    <w:rsid w:val="006569CA"/>
    <w:rsid w:val="00694BAB"/>
    <w:rsid w:val="006D57BD"/>
    <w:rsid w:val="007437FA"/>
    <w:rsid w:val="00782621"/>
    <w:rsid w:val="008C0424"/>
    <w:rsid w:val="008D0D57"/>
    <w:rsid w:val="009053BB"/>
    <w:rsid w:val="00917DF3"/>
    <w:rsid w:val="00971A80"/>
    <w:rsid w:val="00983092"/>
    <w:rsid w:val="00987877"/>
    <w:rsid w:val="009E236E"/>
    <w:rsid w:val="009F599F"/>
    <w:rsid w:val="00A50C7C"/>
    <w:rsid w:val="00AD2004"/>
    <w:rsid w:val="00B033BC"/>
    <w:rsid w:val="00B44E71"/>
    <w:rsid w:val="00BE7458"/>
    <w:rsid w:val="00C14C02"/>
    <w:rsid w:val="00CD1614"/>
    <w:rsid w:val="00D0477F"/>
    <w:rsid w:val="00D20740"/>
    <w:rsid w:val="00DA3476"/>
    <w:rsid w:val="00DA3BFB"/>
    <w:rsid w:val="00E4100F"/>
    <w:rsid w:val="00E63E99"/>
    <w:rsid w:val="00EB2EA6"/>
    <w:rsid w:val="00F05D95"/>
    <w:rsid w:val="00F06CE1"/>
    <w:rsid w:val="00F45166"/>
    <w:rsid w:val="00F62882"/>
    <w:rsid w:val="00F660C1"/>
    <w:rsid w:val="00F67C9D"/>
    <w:rsid w:val="00F8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27DCF"/>
  <w15:chartTrackingRefBased/>
  <w15:docId w15:val="{3AB9910A-CC39-4B62-AAD9-792AD719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B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BFB"/>
  </w:style>
  <w:style w:type="paragraph" w:styleId="Footer">
    <w:name w:val="footer"/>
    <w:basedOn w:val="Normal"/>
    <w:link w:val="FooterChar"/>
    <w:uiPriority w:val="99"/>
    <w:unhideWhenUsed/>
    <w:rsid w:val="00DA3B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BFB"/>
  </w:style>
  <w:style w:type="character" w:customStyle="1" w:styleId="e24kjd">
    <w:name w:val="e24kjd"/>
    <w:basedOn w:val="DefaultParagraphFont"/>
    <w:rsid w:val="00DA3BFB"/>
  </w:style>
  <w:style w:type="table" w:styleId="TableGrid">
    <w:name w:val="Table Grid"/>
    <w:basedOn w:val="TableNormal"/>
    <w:uiPriority w:val="39"/>
    <w:rsid w:val="00F67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C86957B559742B17CA2FB304DF289" ma:contentTypeVersion="13" ma:contentTypeDescription="Create a new document." ma:contentTypeScope="" ma:versionID="4539df81b1e22b53676fcf8cf3f6cf7b">
  <xsd:schema xmlns:xsd="http://www.w3.org/2001/XMLSchema" xmlns:xs="http://www.w3.org/2001/XMLSchema" xmlns:p="http://schemas.microsoft.com/office/2006/metadata/properties" xmlns:ns2="6de7ebce-2021-473f-93d4-2f2cad74a395" xmlns:ns3="55b3fa6c-1b8e-4ed7-9039-e8954b53f32b" targetNamespace="http://schemas.microsoft.com/office/2006/metadata/properties" ma:root="true" ma:fieldsID="2cfd3f4d6c22979b9843d64ce03b78f5" ns2:_="" ns3:_="">
    <xsd:import namespace="6de7ebce-2021-473f-93d4-2f2cad74a395"/>
    <xsd:import namespace="55b3fa6c-1b8e-4ed7-9039-e8954b53f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7ebce-2021-473f-93d4-2f2cad74a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3fa6c-1b8e-4ed7-9039-e8954b53f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6889A7-DABC-4773-99FA-244383121B2A}"/>
</file>

<file path=customXml/itemProps2.xml><?xml version="1.0" encoding="utf-8"?>
<ds:datastoreItem xmlns:ds="http://schemas.openxmlformats.org/officeDocument/2006/customXml" ds:itemID="{38FAC07E-FE97-4D03-BC42-8FBAA234D0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5F6E70-EBE9-4163-A47E-A5841FC66F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Underdown Becky (RNU) Oxford Health</dc:creator>
  <cp:keywords/>
  <dc:description/>
  <cp:lastModifiedBy>Catherine Woolley</cp:lastModifiedBy>
  <cp:revision>64</cp:revision>
  <cp:lastPrinted>2020-07-02T13:46:00Z</cp:lastPrinted>
  <dcterms:created xsi:type="dcterms:W3CDTF">2020-04-21T12:50:00Z</dcterms:created>
  <dcterms:modified xsi:type="dcterms:W3CDTF">2021-07-08T16:31:00Z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0x010100722C86957B559742B17CA2FB304DF289</vt:lpwstr>
  </property>
</Properties>
</file>